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Theme="majorEastAsia" w:hAnsiTheme="majorEastAsia" w:eastAsiaTheme="majorEastAsia" w:cstheme="majorEastAsia"/>
          <w:b/>
          <w:bCs w:val="0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w w:val="90"/>
          <w:sz w:val="36"/>
          <w:szCs w:val="36"/>
        </w:rPr>
        <w:t>浙江自然博物院安吉馆“5•18国际博物馆日”活动表格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218"/>
        <w:gridCol w:w="1407"/>
        <w:gridCol w:w="1769"/>
        <w:gridCol w:w="1946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您</w:t>
            </w:r>
            <w:r>
              <w:rPr>
                <w:rFonts w:ascii="宋体" w:hAnsi="宋体" w:eastAsia="宋体" w:cs="宋体"/>
                <w:sz w:val="24"/>
                <w:szCs w:val="24"/>
              </w:rPr>
              <w:t>是否同意在我院微信号上刊文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522" w:type="dxa"/>
            <w:gridSpan w:val="6"/>
            <w:vAlign w:val="center"/>
          </w:tcPr>
          <w:p>
            <w:pPr>
              <w:ind w:firstLine="1680" w:firstLineChars="600"/>
              <w:jc w:val="both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谈谈您对博物馆存在价值的理解与感想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4" w:hRule="atLeast"/>
        </w:trPr>
        <w:tc>
          <w:tcPr>
            <w:tcW w:w="8522" w:type="dxa"/>
            <w:gridSpan w:val="6"/>
            <w:vAlign w:val="top"/>
          </w:tcPr>
          <w:p>
            <w:pPr>
              <w:ind w:firstLine="3060" w:firstLineChars="1700"/>
              <w:jc w:val="left"/>
              <w:rPr>
                <w:rFonts w:hint="eastAsia"/>
                <w:w w:val="1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060" w:firstLineChars="1700"/>
              <w:jc w:val="left"/>
              <w:rPr>
                <w:rFonts w:hint="default" w:eastAsiaTheme="minorEastAsia"/>
                <w:w w:val="90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18"/>
                <w:szCs w:val="18"/>
                <w:vertAlign w:val="baseline"/>
                <w:lang w:val="en-US" w:eastAsia="zh-CN"/>
              </w:rPr>
              <w:t xml:space="preserve">（文字300-1000）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5E2C"/>
    <w:rsid w:val="0767704B"/>
    <w:rsid w:val="567773D7"/>
    <w:rsid w:val="5C6B47AF"/>
    <w:rsid w:val="5DAE3BB8"/>
    <w:rsid w:val="6FB65E2C"/>
    <w:rsid w:val="77C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2020-05-10T12:42:00Z</dcterms:created>
  <dc:creator>NING MEI</dc:creator>
  <cp:lastModifiedBy>WPS_1545444553</cp:lastModifiedBy>
  <dcterms:modified xsi:type="dcterms:W3CDTF">2020-05-12T00:16:29Z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